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  <w:tab w:val="center" w:pos="4365"/>
        </w:tabs>
        <w:spacing w:line="360" w:lineRule="auto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The 2023 Water Reactor Fuel Performance Meeting</w:t>
      </w:r>
    </w:p>
    <w:p>
      <w:pPr>
        <w:tabs>
          <w:tab w:val="left" w:pos="915"/>
          <w:tab w:val="center" w:pos="4365"/>
        </w:tabs>
        <w:spacing w:line="360" w:lineRule="auto"/>
        <w:jc w:val="left"/>
        <w:rPr>
          <w:rFonts w:ascii="仿宋" w:hAnsi="仿宋" w:eastAsia="仿宋" w:cs="Times New Roman"/>
          <w:b/>
          <w:bCs/>
          <w:color w:val="000000"/>
          <w:sz w:val="30"/>
          <w:szCs w:val="30"/>
        </w:rPr>
      </w:pPr>
    </w:p>
    <w:p>
      <w:pPr>
        <w:tabs>
          <w:tab w:val="left" w:pos="915"/>
          <w:tab w:val="center" w:pos="4365"/>
        </w:tabs>
        <w:spacing w:line="360" w:lineRule="auto"/>
        <w:jc w:val="center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color w:val="000000"/>
          <w:sz w:val="44"/>
          <w:szCs w:val="44"/>
          <w:lang w:val="en-US" w:eastAsia="zh-CN"/>
        </w:rPr>
        <w:t xml:space="preserve">Exhibition </w:t>
      </w:r>
      <w:r>
        <w:rPr>
          <w:rFonts w:ascii="仿宋" w:hAnsi="仿宋" w:eastAsia="仿宋" w:cs="Times New Roman"/>
          <w:b/>
          <w:bCs/>
          <w:color w:val="000000"/>
          <w:sz w:val="44"/>
          <w:szCs w:val="44"/>
        </w:rPr>
        <w:t>Application form</w:t>
      </w:r>
    </w:p>
    <w:p>
      <w:pPr>
        <w:tabs>
          <w:tab w:val="left" w:pos="915"/>
          <w:tab w:val="center" w:pos="4365"/>
        </w:tabs>
        <w:spacing w:line="120" w:lineRule="exact"/>
        <w:jc w:val="center"/>
        <w:rPr>
          <w:rFonts w:ascii="方正小标宋_GBK" w:hAnsi="Times New Roman" w:eastAsia="方正小标宋_GBK" w:cs="Times New Roman"/>
          <w:color w:val="000000"/>
          <w:sz w:val="30"/>
          <w:szCs w:val="30"/>
        </w:rPr>
      </w:pPr>
    </w:p>
    <w:tbl>
      <w:tblPr>
        <w:tblStyle w:val="6"/>
        <w:tblW w:w="102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1026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Exhibitor Information:</w:t>
            </w:r>
          </w:p>
          <w:p>
            <w:pPr>
              <w:spacing w:before="210" w:line="409" w:lineRule="exac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Company Name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Chinese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before="205" w:line="409" w:lineRule="exact"/>
              <w:ind w:firstLine="1680" w:firstLineChars="700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English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                   </w:t>
            </w:r>
          </w:p>
          <w:p>
            <w:pPr>
              <w:spacing w:before="210" w:line="409" w:lineRule="exac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Address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Contact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Position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Mobile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Tel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before="205" w:line="409" w:lineRule="exact"/>
              <w:rPr>
                <w:rFonts w:ascii="FCLJEB+å¾®è½¯éÿFD»" w:hAnsi="Calibri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E-mail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Company Website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>Intended application booth number</w:t>
            </w:r>
            <w:r>
              <w:rPr>
                <w:rFonts w:ascii="方正小标宋简体" w:hAnsi="仿宋" w:eastAsia="方正小标宋简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C-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NOTE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The final booth arrangement is subject to the </w:t>
            </w:r>
            <w:r>
              <w:rPr>
                <w:rFonts w:hint="eastAsia" w:ascii="仿宋" w:hAnsi="仿宋" w:eastAsia="仿宋"/>
                <w:b/>
                <w:bCs/>
                <w:i/>
                <w:iCs/>
                <w:sz w:val="24"/>
                <w:szCs w:val="24"/>
                <w:lang w:val="en-US" w:eastAsia="zh-CN"/>
              </w:rPr>
              <w:t>Exhibition Agreement of Water Reactor Fuel Performance Meeting 2023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provided by the exhibition organizer.</w:t>
            </w:r>
          </w:p>
          <w:p>
            <w:pPr>
              <w:snapToGrid w:val="0"/>
              <w:spacing w:line="480" w:lineRule="auto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Please design a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1*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display board.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5" w:hRule="atLeast"/>
          <w:jc w:val="center"/>
        </w:trPr>
        <w:tc>
          <w:tcPr>
            <w:tcW w:w="10268" w:type="dxa"/>
          </w:tcPr>
          <w:p>
            <w:pPr>
              <w:spacing w:line="460" w:lineRule="exact"/>
              <w:rPr>
                <w:rFonts w:hint="default" w:ascii="方正小标宋简体" w:hAnsi="仿宋" w:eastAsia="方正小标宋简体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 xml:space="preserve">Exhibits content introduction: 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268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>Authorized Signature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>&amp;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 xml:space="preserve">fficial 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eal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before="156" w:beforeLines="50" w:line="2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  <w:lang w:val="en-US" w:eastAsia="zh-CN"/>
              </w:rPr>
              <w:t>Date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pStyle w:val="11"/>
        <w:spacing w:line="400" w:lineRule="exact"/>
        <w:ind w:firstLine="0" w:firstLineChars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Note</w:t>
      </w:r>
      <w:r>
        <w:rPr>
          <w:rFonts w:hint="eastAsia" w:ascii="仿宋" w:hAnsi="仿宋" w:eastAsia="仿宋"/>
          <w:bCs/>
          <w:sz w:val="24"/>
          <w:szCs w:val="24"/>
        </w:rPr>
        <w:t>：</w:t>
      </w:r>
    </w:p>
    <w:p>
      <w:pPr>
        <w:pStyle w:val="11"/>
        <w:numPr>
          <w:ilvl w:val="0"/>
          <w:numId w:val="1"/>
        </w:numPr>
        <w:spacing w:line="400" w:lineRule="exact"/>
        <w:ind w:firstLine="0" w:firstLineChars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Please send a copy of business licence along with the application form.</w:t>
      </w:r>
    </w:p>
    <w:p>
      <w:pPr>
        <w:pStyle w:val="11"/>
        <w:numPr>
          <w:ilvl w:val="0"/>
          <w:numId w:val="1"/>
        </w:numPr>
        <w:spacing w:line="400" w:lineRule="exact"/>
        <w:ind w:firstLine="0" w:firstLineChars="0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Visit the official website (http://wrfpm2023.org.cn/) for more information.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CLJEB+å¾®è½¯éÿFD»">
    <w:altName w:val="Leelawadee UI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Quad Arrow 3073" o:spid="_x0000_s1025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D58D1"/>
    <w:multiLevelType w:val="singleLevel"/>
    <w:tmpl w:val="5E0D58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NiMmY1NDNmMzQ1YmUxZTlhYTVkOTA3Yzc4NGM3ZjUifQ=="/>
  </w:docVars>
  <w:rsids>
    <w:rsidRoot w:val="000F5120"/>
    <w:rsid w:val="000A0285"/>
    <w:rsid w:val="000F5120"/>
    <w:rsid w:val="00117A34"/>
    <w:rsid w:val="00164AFE"/>
    <w:rsid w:val="00176A93"/>
    <w:rsid w:val="0017780F"/>
    <w:rsid w:val="00186432"/>
    <w:rsid w:val="001D513B"/>
    <w:rsid w:val="001E40F8"/>
    <w:rsid w:val="00236B60"/>
    <w:rsid w:val="00252F01"/>
    <w:rsid w:val="00252F15"/>
    <w:rsid w:val="002663AC"/>
    <w:rsid w:val="00310EBC"/>
    <w:rsid w:val="00315D4A"/>
    <w:rsid w:val="00342860"/>
    <w:rsid w:val="00393DF6"/>
    <w:rsid w:val="003B1914"/>
    <w:rsid w:val="00424AF1"/>
    <w:rsid w:val="0044318D"/>
    <w:rsid w:val="0047554D"/>
    <w:rsid w:val="004E235D"/>
    <w:rsid w:val="004F15AF"/>
    <w:rsid w:val="005350D8"/>
    <w:rsid w:val="00543E94"/>
    <w:rsid w:val="005C3E61"/>
    <w:rsid w:val="005D138F"/>
    <w:rsid w:val="005F0EA5"/>
    <w:rsid w:val="00642AD3"/>
    <w:rsid w:val="00667AC5"/>
    <w:rsid w:val="006732C6"/>
    <w:rsid w:val="006A1E07"/>
    <w:rsid w:val="006E783E"/>
    <w:rsid w:val="006F1CCB"/>
    <w:rsid w:val="007603F8"/>
    <w:rsid w:val="00772FF1"/>
    <w:rsid w:val="00790DE5"/>
    <w:rsid w:val="007976D5"/>
    <w:rsid w:val="007C266A"/>
    <w:rsid w:val="007D7DAE"/>
    <w:rsid w:val="007F2E61"/>
    <w:rsid w:val="008061BA"/>
    <w:rsid w:val="0081501B"/>
    <w:rsid w:val="00822156"/>
    <w:rsid w:val="00866004"/>
    <w:rsid w:val="00872009"/>
    <w:rsid w:val="00873CE3"/>
    <w:rsid w:val="008743E3"/>
    <w:rsid w:val="008779BD"/>
    <w:rsid w:val="008B183F"/>
    <w:rsid w:val="008B7395"/>
    <w:rsid w:val="008E622B"/>
    <w:rsid w:val="00900924"/>
    <w:rsid w:val="00947348"/>
    <w:rsid w:val="009A6DBA"/>
    <w:rsid w:val="009C3104"/>
    <w:rsid w:val="009F0AD0"/>
    <w:rsid w:val="00A1276D"/>
    <w:rsid w:val="00A15C00"/>
    <w:rsid w:val="00A31AC3"/>
    <w:rsid w:val="00A70828"/>
    <w:rsid w:val="00A77B15"/>
    <w:rsid w:val="00A83F03"/>
    <w:rsid w:val="00A87D46"/>
    <w:rsid w:val="00A95409"/>
    <w:rsid w:val="00AE00EF"/>
    <w:rsid w:val="00B262BD"/>
    <w:rsid w:val="00B8618E"/>
    <w:rsid w:val="00BB0FF0"/>
    <w:rsid w:val="00BD5357"/>
    <w:rsid w:val="00C213CA"/>
    <w:rsid w:val="00C2674D"/>
    <w:rsid w:val="00C43F2E"/>
    <w:rsid w:val="00C533C4"/>
    <w:rsid w:val="00CA43DF"/>
    <w:rsid w:val="00CB0DEA"/>
    <w:rsid w:val="00CC7345"/>
    <w:rsid w:val="00D10395"/>
    <w:rsid w:val="00D4685F"/>
    <w:rsid w:val="00D50F33"/>
    <w:rsid w:val="00D61642"/>
    <w:rsid w:val="00D64BCC"/>
    <w:rsid w:val="00D72AA2"/>
    <w:rsid w:val="00DA73CF"/>
    <w:rsid w:val="00DD4EC6"/>
    <w:rsid w:val="00DD69B9"/>
    <w:rsid w:val="00E05B75"/>
    <w:rsid w:val="00E744E9"/>
    <w:rsid w:val="00E80B78"/>
    <w:rsid w:val="00EA4260"/>
    <w:rsid w:val="00ED5B31"/>
    <w:rsid w:val="00ED5E88"/>
    <w:rsid w:val="00ED60DC"/>
    <w:rsid w:val="00EE79AA"/>
    <w:rsid w:val="00F26342"/>
    <w:rsid w:val="00F338C3"/>
    <w:rsid w:val="00F37D34"/>
    <w:rsid w:val="00F53F0E"/>
    <w:rsid w:val="00FC3633"/>
    <w:rsid w:val="00FE0667"/>
    <w:rsid w:val="02012C04"/>
    <w:rsid w:val="02875833"/>
    <w:rsid w:val="02E938C4"/>
    <w:rsid w:val="0365741F"/>
    <w:rsid w:val="051F3C0A"/>
    <w:rsid w:val="057A490C"/>
    <w:rsid w:val="0BDC3301"/>
    <w:rsid w:val="0F840C04"/>
    <w:rsid w:val="11AF3F8B"/>
    <w:rsid w:val="11BA6625"/>
    <w:rsid w:val="11F363FF"/>
    <w:rsid w:val="136F4AEF"/>
    <w:rsid w:val="14004029"/>
    <w:rsid w:val="14F40071"/>
    <w:rsid w:val="15FF5FA5"/>
    <w:rsid w:val="167304E2"/>
    <w:rsid w:val="18897831"/>
    <w:rsid w:val="193C65EF"/>
    <w:rsid w:val="19661694"/>
    <w:rsid w:val="19690971"/>
    <w:rsid w:val="19DF0EBC"/>
    <w:rsid w:val="19EB4804"/>
    <w:rsid w:val="1A3E3A1B"/>
    <w:rsid w:val="1AE97737"/>
    <w:rsid w:val="1B2C68D2"/>
    <w:rsid w:val="1B485552"/>
    <w:rsid w:val="1B710774"/>
    <w:rsid w:val="1B9B1502"/>
    <w:rsid w:val="1C28557F"/>
    <w:rsid w:val="1CEB30D8"/>
    <w:rsid w:val="1E4B4566"/>
    <w:rsid w:val="1F8E5F3E"/>
    <w:rsid w:val="214445A3"/>
    <w:rsid w:val="21A23DFA"/>
    <w:rsid w:val="22380333"/>
    <w:rsid w:val="2249604F"/>
    <w:rsid w:val="22B826F0"/>
    <w:rsid w:val="23454FED"/>
    <w:rsid w:val="24BD0BD1"/>
    <w:rsid w:val="25167467"/>
    <w:rsid w:val="25947D35"/>
    <w:rsid w:val="270F5023"/>
    <w:rsid w:val="27FC0A39"/>
    <w:rsid w:val="28D1264C"/>
    <w:rsid w:val="29D04487"/>
    <w:rsid w:val="2B0B0050"/>
    <w:rsid w:val="2B714100"/>
    <w:rsid w:val="2D7E65B1"/>
    <w:rsid w:val="2DAC34D5"/>
    <w:rsid w:val="2F64514D"/>
    <w:rsid w:val="31507277"/>
    <w:rsid w:val="31951DB4"/>
    <w:rsid w:val="32E95D13"/>
    <w:rsid w:val="3B445B48"/>
    <w:rsid w:val="3B9D502B"/>
    <w:rsid w:val="3CEF10F3"/>
    <w:rsid w:val="3E7609A5"/>
    <w:rsid w:val="3EDB35AF"/>
    <w:rsid w:val="3F453ADA"/>
    <w:rsid w:val="3F721126"/>
    <w:rsid w:val="407329ED"/>
    <w:rsid w:val="41610447"/>
    <w:rsid w:val="41FB2D4E"/>
    <w:rsid w:val="42772D07"/>
    <w:rsid w:val="42EA2836"/>
    <w:rsid w:val="438C58AE"/>
    <w:rsid w:val="44297ADF"/>
    <w:rsid w:val="44301848"/>
    <w:rsid w:val="44FC5DAB"/>
    <w:rsid w:val="45546C05"/>
    <w:rsid w:val="456B3D15"/>
    <w:rsid w:val="45D24E37"/>
    <w:rsid w:val="47F15F2F"/>
    <w:rsid w:val="49273434"/>
    <w:rsid w:val="4D4B04B9"/>
    <w:rsid w:val="4E602F51"/>
    <w:rsid w:val="502C5217"/>
    <w:rsid w:val="51A2607D"/>
    <w:rsid w:val="51C43934"/>
    <w:rsid w:val="53653760"/>
    <w:rsid w:val="55D07D20"/>
    <w:rsid w:val="581A44A7"/>
    <w:rsid w:val="58A46B7A"/>
    <w:rsid w:val="592F675E"/>
    <w:rsid w:val="5ADB421C"/>
    <w:rsid w:val="5C363CFF"/>
    <w:rsid w:val="5C7F35C3"/>
    <w:rsid w:val="5D4C293A"/>
    <w:rsid w:val="5DAB7212"/>
    <w:rsid w:val="5DE50D1C"/>
    <w:rsid w:val="5F5671FC"/>
    <w:rsid w:val="5F813FC0"/>
    <w:rsid w:val="5FEF45F4"/>
    <w:rsid w:val="60E45E05"/>
    <w:rsid w:val="624F5057"/>
    <w:rsid w:val="627F5BA7"/>
    <w:rsid w:val="62AD53F1"/>
    <w:rsid w:val="685B68C1"/>
    <w:rsid w:val="696F0988"/>
    <w:rsid w:val="699F7979"/>
    <w:rsid w:val="6C4D3F5E"/>
    <w:rsid w:val="6C734478"/>
    <w:rsid w:val="6CBD49D8"/>
    <w:rsid w:val="6D7865A5"/>
    <w:rsid w:val="6D7A2AAC"/>
    <w:rsid w:val="6DB05E90"/>
    <w:rsid w:val="6E087D91"/>
    <w:rsid w:val="72793FB7"/>
    <w:rsid w:val="729B6917"/>
    <w:rsid w:val="73477CFE"/>
    <w:rsid w:val="735A21CD"/>
    <w:rsid w:val="739D0955"/>
    <w:rsid w:val="744C085C"/>
    <w:rsid w:val="75D23B5A"/>
    <w:rsid w:val="770A1659"/>
    <w:rsid w:val="770D1E7A"/>
    <w:rsid w:val="78360FF6"/>
    <w:rsid w:val="784F0AD8"/>
    <w:rsid w:val="7A4E7C11"/>
    <w:rsid w:val="7ADD30DE"/>
    <w:rsid w:val="7C0B143B"/>
    <w:rsid w:val="7CA60690"/>
    <w:rsid w:val="7CE91C61"/>
    <w:rsid w:val="7CFE329D"/>
    <w:rsid w:val="7D625627"/>
    <w:rsid w:val="9F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Calibri" w:eastAsia="宋体" w:cs="宋体"/>
      <w:color w:val="000000"/>
      <w:sz w:val="24"/>
      <w:szCs w:val="24"/>
      <w:lang w:val="zh-CN" w:eastAsia="zh-CN" w:bidi="ar-SA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12">
    <w:name w:val="未处理的提及2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未处理的提及1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页脚 字符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106</Words>
  <Characters>579</Characters>
  <Lines>5</Lines>
  <Paragraphs>1</Paragraphs>
  <TotalTime>9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2019-12-20T00:56:00Z</dcterms:created>
  <dc:creator>贺智信</dc:creator>
  <cp:lastModifiedBy>榆林再过</cp:lastModifiedBy>
  <cp:lastPrinted>2020-01-02T02:51:00Z</cp:lastPrinted>
  <dcterms:modified xsi:type="dcterms:W3CDTF">2023-05-06T03:34:32Z</dcterms:modified>
  <dc:title>2019中国国际数字经济博览会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1563438240</vt:lpwstr>
  </property>
  <property fmtid="{D5CDD505-2E9C-101B-9397-08002B2CF9AE}" pid="7" name="ICV">
    <vt:lpwstr>E230543B836E4677A012861223A9F519_12</vt:lpwstr>
  </property>
</Properties>
</file>